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Образец</w:t>
      </w:r>
      <w:bookmarkStart w:id="0" w:name="_GoBack"/>
      <w:bookmarkEnd w:id="0"/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 xml:space="preserve"> (мировому судье (фамилия, имя, отчество) судебного участка, района)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истец: фамилия, имя, отчество,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зарегистрированный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по адресу: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индекс и полный адрес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(индекс и адрес фактического проживания,</w:t>
      </w:r>
      <w:proofErr w:type="gramEnd"/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контактный телефон)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ответчик: (наименование и организационно-правовая форма (ООО, АО</w:t>
      </w:r>
      <w:proofErr w:type="gramEnd"/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и т.д.) - для юридического лица),</w:t>
      </w:r>
      <w:proofErr w:type="gramEnd"/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индекс и полный адрес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(индекс и адрес фактического проживания),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контактный телефон)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C529D" w:rsidRPr="00D01B2E" w:rsidRDefault="006C529D" w:rsidP="006C529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Исковое заявление о расторжении договора купли-продажи и взыскание денежных сумм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Число/месяц/дата я приобрел в магазине ответчика (наименование) следующий товар (товары): (указать наименование товара, его общие характеристика).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Число/месяц/дата мною были обнаружены следующие недостатки товара: (перечень недостатков). Поскольку дефекты товара были обнаружены в период гарантийного срока, я число/месяц/дата обратился к ответчику с требованием о расторжении договора и возврате уплаченной суммы.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 удовлетворении моих требований ответчиком было отказано по тем основаниям, что магазин обратно товар не принимает.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 соответствии со ст. 503 ГК РФ покупатель, которому продан товар ненадлежащего качества, если его недостатки не были оговорены продавцом, вправе по своему выбору потребовать: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замены недоброкачественного товара товаром надлежащего качества;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соразмерного уменьшения покупной цены;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незамедлительного безвозмездного устранения недостатков товара;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возмещения расходов на устранение недостатков товара.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Вместо предъявления указанных требований покупатель вправе отказаться от исполнения договора розничной купли-продажи и потребовать возврата уплаченной за товар денежной суммы.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При этом покупатель по требованию продавца и за его счет должен возвратить полученный товар ненадлежащего качества.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При возврате покупателю уплаченной за товар денежной суммы продавец не вправе удерживать из нее сумму, на которую понизилась стоимость товара из-за полного или частичного использования товара, потери им товарного вида или других подобных обстоятельств.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(Излагаются дополнительные обстоятельства по усмотрению истца, нарушения прав истца, дополнительное правовое обоснование иска).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На основании изложенного, в соответствии со ст. 492, 503 ГК РФ, ст. 18 Закона РФ "О защите прав потребителей",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прошу: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Обязать ответчика принять товар (указать наименование товара). Взыскать с ответчика оплаченную стоимость товара в размере (сумма).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C529D" w:rsidRPr="00D01B2E" w:rsidRDefault="006C529D" w:rsidP="006C529D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D01B2E">
        <w:rPr>
          <w:rFonts w:ascii="Courier New" w:hAnsi="Courier New" w:cs="Courier New"/>
          <w:sz w:val="20"/>
          <w:szCs w:val="20"/>
        </w:rPr>
        <w:t xml:space="preserve">      Дата                                                       Подпись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Приложение: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кассовый чек;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(товарный чек);</w:t>
      </w:r>
    </w:p>
    <w:p w:rsidR="006C529D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(технический паспорт изделия и гарантийный талон);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Уведомление о вручении искового заявления (квитанция об отправке, опись вложений)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доказательства, подтверждающие доводы заявления.</w:t>
      </w:r>
    </w:p>
    <w:p w:rsidR="006C529D" w:rsidRPr="00D01B2E" w:rsidRDefault="006C529D" w:rsidP="006C5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C529D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6C529D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6C529D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6C529D" w:rsidRDefault="006C529D" w:rsidP="006C529D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C9242A" w:rsidRDefault="00C9242A"/>
    <w:sectPr w:rsidR="00C9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70"/>
    <w:rsid w:val="00443470"/>
    <w:rsid w:val="006C529D"/>
    <w:rsid w:val="00C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len1-pms</dc:creator>
  <cp:keywords/>
  <dc:description/>
  <cp:lastModifiedBy>len1-pms</cp:lastModifiedBy>
  <cp:revision>2</cp:revision>
  <dcterms:created xsi:type="dcterms:W3CDTF">2021-01-20T10:17:00Z</dcterms:created>
  <dcterms:modified xsi:type="dcterms:W3CDTF">2021-01-20T10:17:00Z</dcterms:modified>
</cp:coreProperties>
</file>