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11" w:rsidRPr="00544311" w:rsidRDefault="00544311" w:rsidP="00544311">
      <w:pPr>
        <w:jc w:val="center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 xml:space="preserve">Обобщение по расторжению брака за </w:t>
      </w:r>
      <w:r>
        <w:rPr>
          <w:rFonts w:ascii="Times New Roman" w:hAnsi="Times New Roman" w:cs="Times New Roman"/>
        </w:rPr>
        <w:t>5 месяцев 2020</w:t>
      </w:r>
      <w:r w:rsidRPr="00544311">
        <w:rPr>
          <w:rFonts w:ascii="Times New Roman" w:hAnsi="Times New Roman" w:cs="Times New Roman"/>
        </w:rPr>
        <w:t xml:space="preserve"> года</w:t>
      </w:r>
    </w:p>
    <w:p w:rsidR="00544311" w:rsidRPr="00544311" w:rsidRDefault="00544311" w:rsidP="0054431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5</w:t>
      </w:r>
      <w:r w:rsidRPr="00544311">
        <w:rPr>
          <w:rFonts w:ascii="Times New Roman" w:hAnsi="Times New Roman" w:cs="Times New Roman"/>
        </w:rPr>
        <w:t xml:space="preserve"> месяцев 20</w:t>
      </w:r>
      <w:r>
        <w:rPr>
          <w:rFonts w:ascii="Times New Roman" w:hAnsi="Times New Roman" w:cs="Times New Roman"/>
        </w:rPr>
        <w:t>20</w:t>
      </w:r>
      <w:r w:rsidRPr="00544311">
        <w:rPr>
          <w:rFonts w:ascii="Times New Roman" w:hAnsi="Times New Roman" w:cs="Times New Roman"/>
        </w:rPr>
        <w:t xml:space="preserve"> г.   проведено обобщение судебной практики по рассмотрению дел о расторжении брака.</w:t>
      </w:r>
    </w:p>
    <w:p w:rsidR="00544311" w:rsidRPr="00544311" w:rsidRDefault="00544311" w:rsidP="004D2E95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Основным нормативно-правовым актом, регулирующим брачно-семейные отношения на территории Российской Федерации, является Семейный кодекс Российской Федерации. Защита семейных прав осуществляется судом по правилам гражданского судопроизводства.</w:t>
      </w:r>
    </w:p>
    <w:p w:rsidR="00544311" w:rsidRPr="00544311" w:rsidRDefault="00544311" w:rsidP="004D2E95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При изучении судебной практики по гражданским делам о расторжении брака установлено, что в указанный период 20</w:t>
      </w:r>
      <w:r>
        <w:rPr>
          <w:rFonts w:ascii="Times New Roman" w:hAnsi="Times New Roman" w:cs="Times New Roman"/>
        </w:rPr>
        <w:t>20</w:t>
      </w:r>
      <w:r w:rsidRPr="00544311">
        <w:rPr>
          <w:rFonts w:ascii="Times New Roman" w:hAnsi="Times New Roman" w:cs="Times New Roman"/>
        </w:rPr>
        <w:t xml:space="preserve"> года на судебный участок </w:t>
      </w:r>
      <w:r>
        <w:rPr>
          <w:rFonts w:ascii="Times New Roman" w:hAnsi="Times New Roman" w:cs="Times New Roman"/>
        </w:rPr>
        <w:t xml:space="preserve">№ 1 </w:t>
      </w:r>
      <w:r w:rsidRPr="00544311">
        <w:rPr>
          <w:rFonts w:ascii="Times New Roman" w:hAnsi="Times New Roman" w:cs="Times New Roman"/>
        </w:rPr>
        <w:t xml:space="preserve">мирового судьи </w:t>
      </w:r>
      <w:proofErr w:type="spellStart"/>
      <w:r>
        <w:rPr>
          <w:rFonts w:ascii="Times New Roman" w:hAnsi="Times New Roman" w:cs="Times New Roman"/>
        </w:rPr>
        <w:t>Адамовского</w:t>
      </w:r>
      <w:proofErr w:type="spellEnd"/>
      <w:r w:rsidRPr="00544311">
        <w:rPr>
          <w:rFonts w:ascii="Times New Roman" w:hAnsi="Times New Roman" w:cs="Times New Roman"/>
        </w:rPr>
        <w:t xml:space="preserve"> района поступило </w:t>
      </w:r>
      <w:r>
        <w:rPr>
          <w:rFonts w:ascii="Times New Roman" w:hAnsi="Times New Roman" w:cs="Times New Roman"/>
        </w:rPr>
        <w:t>679</w:t>
      </w:r>
      <w:r w:rsidRPr="00544311">
        <w:rPr>
          <w:rFonts w:ascii="Times New Roman" w:hAnsi="Times New Roman" w:cs="Times New Roman"/>
        </w:rPr>
        <w:t xml:space="preserve"> гражданских дел, из них </w:t>
      </w:r>
      <w:r w:rsidR="004D2E95">
        <w:rPr>
          <w:rFonts w:ascii="Times New Roman" w:hAnsi="Times New Roman" w:cs="Times New Roman"/>
        </w:rPr>
        <w:t>–</w:t>
      </w:r>
      <w:r w:rsidRPr="00544311">
        <w:rPr>
          <w:rFonts w:ascii="Times New Roman" w:hAnsi="Times New Roman" w:cs="Times New Roman"/>
        </w:rPr>
        <w:t xml:space="preserve"> </w:t>
      </w:r>
      <w:r w:rsidR="004D2E95">
        <w:rPr>
          <w:rFonts w:ascii="Times New Roman" w:hAnsi="Times New Roman" w:cs="Times New Roman"/>
        </w:rPr>
        <w:t xml:space="preserve">5 </w:t>
      </w:r>
      <w:r w:rsidRPr="00544311">
        <w:rPr>
          <w:rFonts w:ascii="Times New Roman" w:hAnsi="Times New Roman" w:cs="Times New Roman"/>
        </w:rPr>
        <w:t>дел о расторжении брака, что составляет 6,3% от общего числа дел. За аналогичный период 201</w:t>
      </w:r>
      <w:r w:rsidR="004D2E95">
        <w:rPr>
          <w:rFonts w:ascii="Times New Roman" w:hAnsi="Times New Roman" w:cs="Times New Roman"/>
        </w:rPr>
        <w:t>9</w:t>
      </w:r>
      <w:r w:rsidRPr="00544311">
        <w:rPr>
          <w:rFonts w:ascii="Times New Roman" w:hAnsi="Times New Roman" w:cs="Times New Roman"/>
        </w:rPr>
        <w:t xml:space="preserve"> года поступило </w:t>
      </w:r>
      <w:r w:rsidR="004D2E95">
        <w:rPr>
          <w:rFonts w:ascii="Times New Roman" w:hAnsi="Times New Roman" w:cs="Times New Roman"/>
        </w:rPr>
        <w:t>670 гражданских дел из них также 16</w:t>
      </w:r>
      <w:r w:rsidRPr="00544311">
        <w:rPr>
          <w:rFonts w:ascii="Times New Roman" w:hAnsi="Times New Roman" w:cs="Times New Roman"/>
        </w:rPr>
        <w:t xml:space="preserve"> дел о расторжении брака, что составляет 5,3% от общего числа дел. Что говорит о том, что в 20</w:t>
      </w:r>
      <w:r w:rsidR="004D2E95">
        <w:rPr>
          <w:rFonts w:ascii="Times New Roman" w:hAnsi="Times New Roman" w:cs="Times New Roman"/>
        </w:rPr>
        <w:t>20</w:t>
      </w:r>
      <w:r w:rsidRPr="00544311">
        <w:rPr>
          <w:rFonts w:ascii="Times New Roman" w:hAnsi="Times New Roman" w:cs="Times New Roman"/>
        </w:rPr>
        <w:t xml:space="preserve"> году наблюдается </w:t>
      </w:r>
      <w:r w:rsidR="004D2E95">
        <w:rPr>
          <w:rFonts w:ascii="Times New Roman" w:hAnsi="Times New Roman" w:cs="Times New Roman"/>
        </w:rPr>
        <w:t>уменьшение</w:t>
      </w:r>
      <w:r w:rsidRPr="00544311">
        <w:rPr>
          <w:rFonts w:ascii="Times New Roman" w:hAnsi="Times New Roman" w:cs="Times New Roman"/>
        </w:rPr>
        <w:t xml:space="preserve"> числа </w:t>
      </w:r>
      <w:r w:rsidR="004D2E95">
        <w:rPr>
          <w:rFonts w:ascii="Times New Roman" w:hAnsi="Times New Roman" w:cs="Times New Roman"/>
        </w:rPr>
        <w:t>данной</w:t>
      </w:r>
      <w:r w:rsidRPr="00544311">
        <w:rPr>
          <w:rFonts w:ascii="Times New Roman" w:hAnsi="Times New Roman" w:cs="Times New Roman"/>
        </w:rPr>
        <w:t xml:space="preserve"> категори</w:t>
      </w:r>
      <w:r w:rsidR="004D2E95">
        <w:rPr>
          <w:rFonts w:ascii="Times New Roman" w:hAnsi="Times New Roman" w:cs="Times New Roman"/>
        </w:rPr>
        <w:t>и дел</w:t>
      </w:r>
      <w:r w:rsidRPr="00544311">
        <w:rPr>
          <w:rFonts w:ascii="Times New Roman" w:hAnsi="Times New Roman" w:cs="Times New Roman"/>
        </w:rPr>
        <w:t>.</w:t>
      </w:r>
    </w:p>
    <w:p w:rsidR="00544311" w:rsidRPr="00544311" w:rsidRDefault="00544311" w:rsidP="004D2E95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544311">
        <w:rPr>
          <w:rFonts w:ascii="Times New Roman" w:hAnsi="Times New Roman" w:cs="Times New Roman"/>
        </w:rPr>
        <w:t>По смыслу ст. 21 СК РФ,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СК РФ или при отсутствии согласия одного из супругов на расторжение брака, а также в случаях, если один из супругов, несмотря на отсутствие у него возражений, уклоняется от расторжения брака в органах ЗАГС</w:t>
      </w:r>
      <w:proofErr w:type="gramEnd"/>
      <w:r w:rsidRPr="00544311">
        <w:rPr>
          <w:rFonts w:ascii="Times New Roman" w:hAnsi="Times New Roman" w:cs="Times New Roman"/>
        </w:rPr>
        <w:t xml:space="preserve"> (отказывается подать заявление, не желает явиться для государственной регистрации расторжения брака и др.)</w:t>
      </w:r>
    </w:p>
    <w:p w:rsidR="00544311" w:rsidRPr="00544311" w:rsidRDefault="00544311" w:rsidP="004D2E95">
      <w:pPr>
        <w:ind w:firstLine="708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 xml:space="preserve">Из </w:t>
      </w:r>
      <w:r w:rsidR="00926BB7">
        <w:rPr>
          <w:rFonts w:ascii="Times New Roman" w:hAnsi="Times New Roman" w:cs="Times New Roman"/>
        </w:rPr>
        <w:t>5</w:t>
      </w:r>
      <w:r w:rsidRPr="00544311">
        <w:rPr>
          <w:rFonts w:ascii="Times New Roman" w:hAnsi="Times New Roman" w:cs="Times New Roman"/>
        </w:rPr>
        <w:t xml:space="preserve"> дел, рассмотренных за </w:t>
      </w:r>
      <w:r w:rsidR="00926BB7">
        <w:rPr>
          <w:rFonts w:ascii="Times New Roman" w:hAnsi="Times New Roman" w:cs="Times New Roman"/>
        </w:rPr>
        <w:t>5 месяцев 2020 года</w:t>
      </w:r>
      <w:r w:rsidRPr="00544311">
        <w:rPr>
          <w:rFonts w:ascii="Times New Roman" w:hAnsi="Times New Roman" w:cs="Times New Roman"/>
        </w:rPr>
        <w:t xml:space="preserve"> в отношении лиц, имеющих общих несовершеннолетних детей, 5 дел рассмотрено с вынесением решения об удовлетворении исковых требований о расторжении брака, За аналогичный период 201</w:t>
      </w:r>
      <w:r w:rsidR="00926BB7">
        <w:rPr>
          <w:rFonts w:ascii="Times New Roman" w:hAnsi="Times New Roman" w:cs="Times New Roman"/>
        </w:rPr>
        <w:t>9</w:t>
      </w:r>
      <w:r w:rsidRPr="00544311">
        <w:rPr>
          <w:rFonts w:ascii="Times New Roman" w:hAnsi="Times New Roman" w:cs="Times New Roman"/>
        </w:rPr>
        <w:t xml:space="preserve"> года было рассмотрено </w:t>
      </w:r>
      <w:r w:rsidR="00926BB7">
        <w:rPr>
          <w:rFonts w:ascii="Times New Roman" w:hAnsi="Times New Roman" w:cs="Times New Roman"/>
        </w:rPr>
        <w:t>16</w:t>
      </w:r>
      <w:r w:rsidRPr="00544311">
        <w:rPr>
          <w:rFonts w:ascii="Times New Roman" w:hAnsi="Times New Roman" w:cs="Times New Roman"/>
        </w:rPr>
        <w:t xml:space="preserve"> дел, </w:t>
      </w:r>
      <w:r w:rsidR="00926BB7">
        <w:rPr>
          <w:rFonts w:ascii="Times New Roman" w:hAnsi="Times New Roman" w:cs="Times New Roman"/>
        </w:rPr>
        <w:t>по всем делам</w:t>
      </w:r>
      <w:r w:rsidRPr="00544311">
        <w:rPr>
          <w:rFonts w:ascii="Times New Roman" w:hAnsi="Times New Roman" w:cs="Times New Roman"/>
        </w:rPr>
        <w:t xml:space="preserve"> вынесены решения о расторжении брака. Приведенные данные свидетельствуют об увеличении сохраненных семей за </w:t>
      </w:r>
      <w:r w:rsidR="00926BB7">
        <w:rPr>
          <w:rFonts w:ascii="Times New Roman" w:hAnsi="Times New Roman" w:cs="Times New Roman"/>
        </w:rPr>
        <w:t xml:space="preserve">5 месяцев 2020 </w:t>
      </w:r>
      <w:r w:rsidRPr="00544311">
        <w:rPr>
          <w:rFonts w:ascii="Times New Roman" w:hAnsi="Times New Roman" w:cs="Times New Roman"/>
        </w:rPr>
        <w:t>года.</w:t>
      </w:r>
    </w:p>
    <w:p w:rsidR="00544311" w:rsidRPr="00544311" w:rsidRDefault="00544311" w:rsidP="00926BB7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 xml:space="preserve">Из общего количества рассмотренных гражданских дел указанной категории, </w:t>
      </w:r>
      <w:proofErr w:type="gramStart"/>
      <w:r w:rsidRPr="00544311">
        <w:rPr>
          <w:rFonts w:ascii="Times New Roman" w:hAnsi="Times New Roman" w:cs="Times New Roman"/>
        </w:rPr>
        <w:t>основными причинами, побудившими истца подать исковое заявление о расторжении брака    являются</w:t>
      </w:r>
      <w:proofErr w:type="gramEnd"/>
      <w:r w:rsidRPr="00544311">
        <w:rPr>
          <w:rFonts w:ascii="Times New Roman" w:hAnsi="Times New Roman" w:cs="Times New Roman"/>
        </w:rPr>
        <w:t>: нежелание, как правило, мужчин работать и помогать семье материально, отсутствие взаимопонимания супругов, несовместимость характеров, злоупотребление спиртными напитками и т.д.</w:t>
      </w:r>
    </w:p>
    <w:p w:rsidR="00544311" w:rsidRPr="00544311" w:rsidRDefault="00544311" w:rsidP="00926BB7">
      <w:pPr>
        <w:ind w:firstLine="708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Возраст супругов, в отношении которых решался вопрос о расторжении брака от 24 лет до 66 лет. Средняя продолжительность брака 13 лет, причем минимальная продолжительность брака составляет  1 год, максимальная более 38 лет.</w:t>
      </w:r>
    </w:p>
    <w:p w:rsidR="00544311" w:rsidRPr="00544311" w:rsidRDefault="00544311" w:rsidP="00926BB7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При изучении рассмотренных гражданских дел указанной категории выявлено, что инициаторами расторжения брака выступают в большинстве случаев женщины. Однако по 5 делам, рассмотренным мировым судьей за указанный период инициаторами подачи заявлений являются мужчины. То есть, в настоящее время наблюдается рост количества исковых заявлений, подаваемых истцами-мужчинами.</w:t>
      </w:r>
    </w:p>
    <w:p w:rsidR="00544311" w:rsidRPr="00544311" w:rsidRDefault="00544311" w:rsidP="00926BB7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 xml:space="preserve">В силу ст. 23 СК РФ, расторжение брака производится судом не ранее истечения одного месяца со дня подачи супругами заявления о расторжении брака. Согласно ст. 22 Семейного кодекса РФ, расторжение брака в судебном порядке производится, если судом установлено, что дальнейшая совместная жизнь супругов и сохранение семьи невозможны. При рассмотрении дела о расторжении брака, при отсутствии согласия одного из супругов на расторжение брака суд вправе принять меры к примирению супругов и вправе отложить разбирательство дела, назначив супругам срок для примирения в пределах трех месяцев. Расторжение брака производится, если </w:t>
      </w:r>
      <w:r w:rsidRPr="00544311">
        <w:rPr>
          <w:rFonts w:ascii="Times New Roman" w:hAnsi="Times New Roman" w:cs="Times New Roman"/>
        </w:rPr>
        <w:lastRenderedPageBreak/>
        <w:t xml:space="preserve">меры по примирению супругов оказались безрезультатными и супруги (один из них) настаивают на расторжении брака.      </w:t>
      </w:r>
    </w:p>
    <w:p w:rsidR="00544311" w:rsidRPr="00544311" w:rsidRDefault="00544311" w:rsidP="00926BB7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В порядке ст. 25 СК РФ, суд обязан в течение трех дней со дня вступления в законную силу решения суда о расторжении брака направить копию решения суда в орган ЗАГС по месту государственной регистрации заключения брака.</w:t>
      </w:r>
    </w:p>
    <w:p w:rsidR="00544311" w:rsidRPr="00544311" w:rsidRDefault="00544311" w:rsidP="00926BB7">
      <w:pPr>
        <w:ind w:firstLine="708"/>
        <w:jc w:val="both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Во всех случаях расторжение брака по анализируемым делам производилось судом не ранее истечения одного месяца со дня подачи супругами заявления о расторжении брака, и после вступления решения в законную силу направлялись в орган ЗАГС. При принятии исковых заявлений о расторжении брака, мировым судьей учитывались статьи  28, 29 ГК РФ.</w:t>
      </w:r>
    </w:p>
    <w:p w:rsidR="00A346E9" w:rsidRDefault="00544311" w:rsidP="00926BB7">
      <w:pPr>
        <w:ind w:firstLine="708"/>
        <w:rPr>
          <w:rFonts w:ascii="Times New Roman" w:hAnsi="Times New Roman" w:cs="Times New Roman"/>
        </w:rPr>
      </w:pPr>
      <w:r w:rsidRPr="00544311">
        <w:rPr>
          <w:rFonts w:ascii="Times New Roman" w:hAnsi="Times New Roman" w:cs="Times New Roman"/>
        </w:rPr>
        <w:t>Гражданские дела о расторжении брака за указанный период не обжаловались и не рассматривались в апелляционном порядке.</w:t>
      </w:r>
    </w:p>
    <w:p w:rsidR="00926BB7" w:rsidRDefault="00926BB7" w:rsidP="00926BB7">
      <w:pPr>
        <w:ind w:firstLine="708"/>
        <w:rPr>
          <w:rFonts w:ascii="Times New Roman" w:hAnsi="Times New Roman" w:cs="Times New Roman"/>
        </w:rPr>
      </w:pPr>
    </w:p>
    <w:p w:rsidR="00926BB7" w:rsidRDefault="00926BB7" w:rsidP="00926BB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судья:</w:t>
      </w:r>
    </w:p>
    <w:p w:rsidR="00926BB7" w:rsidRDefault="00926BB7" w:rsidP="00926BB7">
      <w:pPr>
        <w:ind w:firstLine="708"/>
        <w:rPr>
          <w:rFonts w:ascii="Times New Roman" w:hAnsi="Times New Roman" w:cs="Times New Roman"/>
        </w:rPr>
      </w:pPr>
    </w:p>
    <w:p w:rsidR="00926BB7" w:rsidRPr="00926BB7" w:rsidRDefault="00926BB7" w:rsidP="00926BB7">
      <w:pPr>
        <w:ind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926BB7">
        <w:rPr>
          <w:rFonts w:ascii="Times New Roman" w:hAnsi="Times New Roman" w:cs="Times New Roman"/>
          <w:sz w:val="16"/>
          <w:szCs w:val="16"/>
        </w:rPr>
        <w:t xml:space="preserve">Исп. Пом. судьи А.И. </w:t>
      </w:r>
      <w:proofErr w:type="spellStart"/>
      <w:r w:rsidRPr="00926BB7">
        <w:rPr>
          <w:rFonts w:ascii="Times New Roman" w:hAnsi="Times New Roman" w:cs="Times New Roman"/>
          <w:sz w:val="16"/>
          <w:szCs w:val="16"/>
        </w:rPr>
        <w:t>Марущак</w:t>
      </w:r>
      <w:bookmarkEnd w:id="0"/>
      <w:proofErr w:type="spellEnd"/>
    </w:p>
    <w:sectPr w:rsidR="00926BB7" w:rsidRPr="0092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11"/>
    <w:rsid w:val="004D2E95"/>
    <w:rsid w:val="00544311"/>
    <w:rsid w:val="00926BB7"/>
    <w:rsid w:val="00A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Adm1-pms</dc:creator>
  <cp:lastModifiedBy>Adm1-pms</cp:lastModifiedBy>
  <cp:revision>3</cp:revision>
  <cp:lastPrinted>2020-06-17T06:48:00Z</cp:lastPrinted>
  <dcterms:created xsi:type="dcterms:W3CDTF">2020-06-17T06:32:00Z</dcterms:created>
  <dcterms:modified xsi:type="dcterms:W3CDTF">2020-06-17T06:48:00Z</dcterms:modified>
</cp:coreProperties>
</file>