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50" w:rsidRPr="00983745" w:rsidRDefault="006E5850" w:rsidP="006E585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Раздел совместно нажитого имущества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Мировому судье судебного участка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№ 3 Оренбургского района Оренбургской области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истец: фамилия, имя, отчество,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ответчик: фамилия, имя, отчество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число/месяц/год, место рождения,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Исковое заявление о разделе имущества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Я вступил (а) в брак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фамилия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>, имя, отчество ответчика) число/месяц/год. Брак зарегистрирован (расторгнут) в (наименование органа записи актов гражданского состояния, дата и номер актовой записи).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Семья фактически распалась месяц/год.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В период брака нами нажито следующее совместное имущество: (перечень имущества с указанием места его нахождения, даты приобретения, стоимости).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34 СК РФ имущество, нажитое супругами во время брака, является их совместной собственностью.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Договор между нами заключен не был.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(Излагаются дополнительные обстоятельства по усмотрению истца).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</w:t>
      </w:r>
      <w:proofErr w:type="gramStart"/>
      <w:r w:rsidRPr="00983745">
        <w:rPr>
          <w:rFonts w:ascii="Arial" w:eastAsia="Times New Roman" w:hAnsi="Arial" w:cs="Arial"/>
          <w:sz w:val="20"/>
          <w:szCs w:val="20"/>
          <w:lang w:eastAsia="ru-RU"/>
        </w:rPr>
        <w:t>изложенного</w:t>
      </w:r>
      <w:proofErr w:type="gramEnd"/>
      <w:r w:rsidRPr="00983745">
        <w:rPr>
          <w:rFonts w:ascii="Arial" w:eastAsia="Times New Roman" w:hAnsi="Arial" w:cs="Arial"/>
          <w:sz w:val="20"/>
          <w:szCs w:val="20"/>
          <w:lang w:eastAsia="ru-RU"/>
        </w:rPr>
        <w:t>, в соответствии со ст. 38-39 СК РФ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Разделить совместно нажитое в период брака имущество, выделить мне и признать за мной право собственности на следующее имущество: (наименование вещей, их стоимость), общей стоимостью (сумма руб.).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Выделить ответчику и признать за ним право собственности на следующее имущество: (наименование вещей, их стоимость), общей стоимостью (сумма руб.).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37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Подпись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850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Документ, подтверждающий направление ответчику копии искового заявления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квитанция об оплате государственной пошлины;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заключении (расторжении) брака;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опись совместно нажитого имущества;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документы на имущество, подлежащее разделу (чеки, квитанции, технические паспорта и т.д.);</w:t>
      </w:r>
    </w:p>
    <w:p w:rsidR="006E5850" w:rsidRPr="00983745" w:rsidRDefault="006E5850" w:rsidP="006E58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3745">
        <w:rPr>
          <w:rFonts w:ascii="Arial" w:eastAsia="Times New Roman" w:hAnsi="Arial" w:cs="Arial"/>
          <w:sz w:val="20"/>
          <w:szCs w:val="20"/>
          <w:lang w:eastAsia="ru-RU"/>
        </w:rPr>
        <w:t>копия искового заявления.</w:t>
      </w:r>
    </w:p>
    <w:p w:rsidR="00405D87" w:rsidRDefault="00405D87">
      <w:bookmarkStart w:id="0" w:name="_GoBack"/>
      <w:bookmarkEnd w:id="0"/>
    </w:p>
    <w:sectPr w:rsidR="0040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50"/>
    <w:rsid w:val="00405D87"/>
    <w:rsid w:val="006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or3-pms</dc:creator>
  <cp:lastModifiedBy>or3-pms</cp:lastModifiedBy>
  <cp:revision>1</cp:revision>
  <dcterms:created xsi:type="dcterms:W3CDTF">2021-02-01T02:49:00Z</dcterms:created>
  <dcterms:modified xsi:type="dcterms:W3CDTF">2021-02-01T02:49:00Z</dcterms:modified>
</cp:coreProperties>
</file>