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4F" w:rsidRPr="0004174F" w:rsidRDefault="0004174F" w:rsidP="0004174F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4174F">
        <w:rPr>
          <w:rFonts w:ascii="Times New Roman" w:hAnsi="Times New Roman" w:cs="Times New Roman"/>
          <w:lang w:eastAsia="ru-RU"/>
        </w:rPr>
        <w:t>Мировому судье судебного участка</w:t>
      </w:r>
      <w:r w:rsidRPr="0004174F">
        <w:rPr>
          <w:rFonts w:ascii="Times New Roman" w:hAnsi="Times New Roman" w:cs="Times New Roman"/>
          <w:lang w:eastAsia="ru-RU"/>
        </w:rPr>
        <w:br/>
        <w:t xml:space="preserve">в административно – </w:t>
      </w:r>
      <w:proofErr w:type="gramStart"/>
      <w:r w:rsidRPr="0004174F">
        <w:rPr>
          <w:rFonts w:ascii="Times New Roman" w:hAnsi="Times New Roman" w:cs="Times New Roman"/>
          <w:lang w:eastAsia="ru-RU"/>
        </w:rPr>
        <w:t>территориальных</w:t>
      </w:r>
      <w:proofErr w:type="gramEnd"/>
    </w:p>
    <w:p w:rsidR="0004174F" w:rsidRPr="0004174F" w:rsidRDefault="0004174F" w:rsidP="0004174F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04174F">
        <w:rPr>
          <w:rFonts w:ascii="Times New Roman" w:hAnsi="Times New Roman" w:cs="Times New Roman"/>
          <w:lang w:eastAsia="ru-RU"/>
        </w:rPr>
        <w:t>границах</w:t>
      </w:r>
      <w:proofErr w:type="gramEnd"/>
      <w:r w:rsidRPr="0004174F">
        <w:rPr>
          <w:rFonts w:ascii="Times New Roman" w:hAnsi="Times New Roman" w:cs="Times New Roman"/>
          <w:lang w:eastAsia="ru-RU"/>
        </w:rPr>
        <w:t xml:space="preserve"> всего Октябрьского района</w:t>
      </w:r>
    </w:p>
    <w:p w:rsidR="0004174F" w:rsidRPr="0004174F" w:rsidRDefault="00A5466F" w:rsidP="00A5466F">
      <w:pPr>
        <w:pStyle w:val="a3"/>
        <w:tabs>
          <w:tab w:val="left" w:pos="780"/>
          <w:tab w:val="right" w:pos="935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Pr="00A5466F">
        <w:rPr>
          <w:rFonts w:ascii="Times New Roman" w:hAnsi="Times New Roman" w:cs="Times New Roman"/>
          <w:sz w:val="30"/>
          <w:szCs w:val="30"/>
          <w:lang w:eastAsia="ru-RU"/>
        </w:rPr>
        <w:t xml:space="preserve">образец </w:t>
      </w:r>
      <w:r>
        <w:rPr>
          <w:rFonts w:ascii="Times New Roman" w:hAnsi="Times New Roman" w:cs="Times New Roman"/>
          <w:lang w:eastAsia="ru-RU"/>
        </w:rPr>
        <w:tab/>
      </w:r>
      <w:r w:rsidR="0004174F" w:rsidRPr="0004174F">
        <w:rPr>
          <w:rFonts w:ascii="Times New Roman" w:hAnsi="Times New Roman" w:cs="Times New Roman"/>
          <w:lang w:eastAsia="ru-RU"/>
        </w:rPr>
        <w:t>Оренбургской области</w:t>
      </w:r>
    </w:p>
    <w:p w:rsidR="0004174F" w:rsidRPr="0004174F" w:rsidRDefault="0004174F" w:rsidP="0004174F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04174F">
        <w:rPr>
          <w:rFonts w:ascii="Times New Roman" w:hAnsi="Times New Roman" w:cs="Times New Roman"/>
          <w:lang w:eastAsia="ru-RU"/>
        </w:rPr>
        <w:t>Ерюковой</w:t>
      </w:r>
      <w:proofErr w:type="spellEnd"/>
      <w:r w:rsidRPr="0004174F">
        <w:rPr>
          <w:rFonts w:ascii="Times New Roman" w:hAnsi="Times New Roman" w:cs="Times New Roman"/>
          <w:lang w:eastAsia="ru-RU"/>
        </w:rPr>
        <w:t xml:space="preserve"> Т.Б.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________________________</w:t>
      </w: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(ФИО полностью, </w:t>
      </w:r>
      <w:proofErr w:type="spellStart"/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телефона</w:t>
      </w: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Ответчик: ______________________</w:t>
      </w: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 полностью,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елефона</w:t>
      </w: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7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Исковое заявление о расторжении брака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 ____ г. я вступи</w:t>
      </w:r>
      <w:proofErr w:type="gramStart"/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брак с _________ (ФИО ответчика). Совместно проживали до «___»_________ ____г. Брачные отношения между истцом и ответчиком с указанного времени прекращены. Общее хозяйство с указанной даты не ведется.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брака имеются несовершеннолетние дети _________ (ФИО, дата рождения детей). Спор о детях отсутствует.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развода.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статьями 21, 23 Семейного кодекса РФ, статьями </w:t>
      </w:r>
      <w:hyperlink r:id="rId6" w:history="1">
        <w:r w:rsidRPr="0004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</w:t>
        </w:r>
      </w:hyperlink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04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131</w:t>
        </w:r>
      </w:hyperlink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8" w:history="1">
        <w:r w:rsidRPr="0004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</w:t>
        </w:r>
      </w:hyperlink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проце</w:t>
      </w:r>
      <w:bookmarkStart w:id="0" w:name="_GoBack"/>
      <w:bookmarkEnd w:id="0"/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ссуального кодекса РФ,</w:t>
      </w:r>
    </w:p>
    <w:p w:rsidR="0004174F" w:rsidRPr="0004174F" w:rsidRDefault="0004174F" w:rsidP="00041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04174F" w:rsidRPr="0004174F" w:rsidRDefault="0004174F" w:rsidP="000417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_________ (ФИО истца полностью)  и _________ (ФИО ответчика полностью), зарегистрированный «___»_________ ____ г. в _________ (наименование органа записи актов гражданского состояния), актовая запись №___, расторгнуть.</w:t>
      </w:r>
      <w:proofErr w:type="gramEnd"/>
    </w:p>
    <w:p w:rsidR="0004174F" w:rsidRPr="0004174F" w:rsidRDefault="0004174F" w:rsidP="0004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прилагаемых к заявлению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74F" w:rsidRPr="0004174F" w:rsidRDefault="0004174F" w:rsidP="0004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искового заявления</w:t>
      </w:r>
    </w:p>
    <w:p w:rsidR="0004174F" w:rsidRPr="0004174F" w:rsidRDefault="0004174F" w:rsidP="0004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уплату </w:t>
      </w:r>
      <w:hyperlink r:id="rId9" w:history="1">
        <w:r w:rsidRPr="0004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пошлины</w:t>
        </w:r>
      </w:hyperlink>
    </w:p>
    <w:p w:rsidR="0004174F" w:rsidRPr="0004174F" w:rsidRDefault="0004174F" w:rsidP="0004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 (подлинник)</w:t>
      </w:r>
    </w:p>
    <w:p w:rsidR="0004174F" w:rsidRDefault="0004174F" w:rsidP="0004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(детей)</w:t>
      </w:r>
    </w:p>
    <w:p w:rsidR="0004174F" w:rsidRPr="0004174F" w:rsidRDefault="0004174F" w:rsidP="00041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составе семьи </w:t>
      </w:r>
    </w:p>
    <w:p w:rsidR="0004174F" w:rsidRDefault="0004174F" w:rsidP="0004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заявления «___»_________ 202</w:t>
      </w:r>
      <w:r w:rsidRPr="0004174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               Подпись истца _______</w:t>
      </w:r>
    </w:p>
    <w:p w:rsidR="00D835C8" w:rsidRDefault="00D835C8" w:rsidP="0004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пишется в двух экземпляров от руки или на компьютере, 1 копия вручается ответчику с распиской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получил (ФИО копию искового заявления получил) или направляется почтой на адрес ответчика, документ подтверждающий отправку копии искового заявления, прилагается со всеми документами в суд. </w:t>
      </w:r>
    </w:p>
    <w:p w:rsidR="00D835C8" w:rsidRPr="0004174F" w:rsidRDefault="00D835C8" w:rsidP="00041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92A" w:rsidRDefault="00AE792A"/>
    <w:sectPr w:rsidR="00AE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5CF"/>
    <w:multiLevelType w:val="multilevel"/>
    <w:tmpl w:val="F420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15975"/>
    <w:multiLevelType w:val="multilevel"/>
    <w:tmpl w:val="443A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C5"/>
    <w:rsid w:val="0004174F"/>
    <w:rsid w:val="008E09C5"/>
    <w:rsid w:val="00A5466F"/>
    <w:rsid w:val="00AE792A"/>
    <w:rsid w:val="00D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7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7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iski.ru/statya-132-gpk-rf-dokumenty-prilagaemye-k-iskovomu-zayavleniy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iski.ru/statya-131-gpk-rf-forma-soderzhanie-iskovogo-zayavl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iski.ru/statya-23-gpk-rf-grazhdanskie-dela-podsudnye-mirovomu-sud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seiski.ru/gosposhlina-v-s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okt-pms</dc:creator>
  <cp:keywords/>
  <dc:description/>
  <cp:lastModifiedBy>okt-pms</cp:lastModifiedBy>
  <cp:revision>5</cp:revision>
  <cp:lastPrinted>2020-02-10T06:46:00Z</cp:lastPrinted>
  <dcterms:created xsi:type="dcterms:W3CDTF">2020-01-13T05:36:00Z</dcterms:created>
  <dcterms:modified xsi:type="dcterms:W3CDTF">2021-01-19T06:12:00Z</dcterms:modified>
</cp:coreProperties>
</file>